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97C" w:rsidRPr="00E55681" w:rsidRDefault="00C7456D" w:rsidP="00C7456D">
      <w:pPr>
        <w:jc w:val="center"/>
        <w:rPr>
          <w:b/>
          <w:bCs/>
        </w:rPr>
      </w:pPr>
      <w:r w:rsidRPr="00E55681">
        <w:rPr>
          <w:b/>
          <w:bCs/>
        </w:rPr>
        <w:t>Contemplative Service for Wednesday</w:t>
      </w:r>
    </w:p>
    <w:p w:rsidR="00C7456D" w:rsidRDefault="00C7456D" w:rsidP="00C7456D">
      <w:pPr>
        <w:jc w:val="center"/>
        <w:rPr>
          <w:b/>
          <w:bCs/>
        </w:rPr>
      </w:pPr>
      <w:r w:rsidRPr="00E55681">
        <w:rPr>
          <w:b/>
          <w:bCs/>
        </w:rPr>
        <w:t>July 12, 2023</w:t>
      </w:r>
    </w:p>
    <w:p w:rsidR="00E55681" w:rsidRDefault="00E55681" w:rsidP="00C7456D">
      <w:pPr>
        <w:jc w:val="center"/>
        <w:rPr>
          <w:b/>
          <w:bCs/>
        </w:rPr>
      </w:pPr>
    </w:p>
    <w:p w:rsidR="00E55681" w:rsidRPr="00E55681" w:rsidRDefault="00E55681" w:rsidP="00C7456D">
      <w:pPr>
        <w:jc w:val="center"/>
        <w:rPr>
          <w:b/>
          <w:bCs/>
        </w:rPr>
      </w:pPr>
    </w:p>
    <w:p w:rsidR="00C7456D" w:rsidRDefault="00E55681" w:rsidP="00C7456D">
      <w:pPr>
        <w:jc w:val="center"/>
      </w:pPr>
      <w:r>
        <w:rPr>
          <w:noProof/>
        </w:rPr>
        <w:drawing>
          <wp:inline distT="0" distB="0" distL="0" distR="0">
            <wp:extent cx="3826042" cy="3060833"/>
            <wp:effectExtent l="0" t="0" r="0" b="0"/>
            <wp:docPr id="567763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763128" name="Picture 567763128"/>
                    <pic:cNvPicPr/>
                  </pic:nvPicPr>
                  <pic:blipFill>
                    <a:blip r:embed="rId4">
                      <a:extLst>
                        <a:ext uri="{28A0092B-C50C-407E-A947-70E740481C1C}">
                          <a14:useLocalDpi xmlns:a14="http://schemas.microsoft.com/office/drawing/2010/main" val="0"/>
                        </a:ext>
                      </a:extLst>
                    </a:blip>
                    <a:stretch>
                      <a:fillRect/>
                    </a:stretch>
                  </pic:blipFill>
                  <pic:spPr>
                    <a:xfrm>
                      <a:off x="0" y="0"/>
                      <a:ext cx="3847148" cy="3077718"/>
                    </a:xfrm>
                    <a:prstGeom prst="rect">
                      <a:avLst/>
                    </a:prstGeom>
                  </pic:spPr>
                </pic:pic>
              </a:graphicData>
            </a:graphic>
          </wp:inline>
        </w:drawing>
      </w:r>
    </w:p>
    <w:p w:rsidR="00C7456D" w:rsidRDefault="00C7456D" w:rsidP="00E55681"/>
    <w:p w:rsidR="00E55681" w:rsidRDefault="00E55681" w:rsidP="00E55681"/>
    <w:p w:rsidR="00E55681" w:rsidRDefault="00E55681" w:rsidP="00E55681">
      <w:r w:rsidRPr="00E55681">
        <w:rPr>
          <w:b/>
          <w:bCs/>
        </w:rPr>
        <w:t>First reading</w:t>
      </w:r>
      <w:r>
        <w:t>: John 1:1-5</w:t>
      </w:r>
    </w:p>
    <w:p w:rsidR="00BB6C6F" w:rsidRDefault="00BB6C6F" w:rsidP="00E55681"/>
    <w:p w:rsidR="00E55681" w:rsidRDefault="00E55681" w:rsidP="00E55681">
      <w:r>
        <w:t>In the beginning was the Word, and the Word was with God, and the Word was God. This One was in the beginning with God. All things came into being through this One, without whom not one thing came into being. What has come into being thus was life,</w:t>
      </w:r>
      <w:hyperlink r:id="rId5" w:history="1"/>
      <w:r>
        <w:t xml:space="preserve"> and the life was the light of all people. The light shines in the darkness, and the darkness did not overcome it.</w:t>
      </w:r>
    </w:p>
    <w:p w:rsidR="00E55681" w:rsidRDefault="00E55681" w:rsidP="00E55681"/>
    <w:p w:rsidR="00286134" w:rsidRDefault="00E55681" w:rsidP="00286134">
      <w:pPr>
        <w:pStyle w:val="Heading1"/>
        <w:rPr>
          <w:b w:val="0"/>
          <w:bCs w:val="0"/>
          <w:sz w:val="24"/>
          <w:szCs w:val="24"/>
        </w:rPr>
      </w:pPr>
      <w:r w:rsidRPr="00286134">
        <w:rPr>
          <w:sz w:val="24"/>
          <w:szCs w:val="24"/>
        </w:rPr>
        <w:t>Music:</w:t>
      </w:r>
      <w:r w:rsidR="00286134" w:rsidRPr="00286134">
        <w:rPr>
          <w:b w:val="0"/>
          <w:bCs w:val="0"/>
          <w:sz w:val="24"/>
          <w:szCs w:val="24"/>
        </w:rPr>
        <w:t xml:space="preserve"> </w:t>
      </w:r>
      <w:r w:rsidR="00286134">
        <w:rPr>
          <w:b w:val="0"/>
          <w:bCs w:val="0"/>
          <w:sz w:val="24"/>
          <w:szCs w:val="24"/>
        </w:rPr>
        <w:t>“</w:t>
      </w:r>
      <w:r w:rsidR="00286134" w:rsidRPr="00286134">
        <w:rPr>
          <w:b w:val="0"/>
          <w:bCs w:val="0"/>
          <w:sz w:val="24"/>
          <w:szCs w:val="24"/>
        </w:rPr>
        <w:t>Song Without Words</w:t>
      </w:r>
      <w:r w:rsidR="00286134">
        <w:rPr>
          <w:b w:val="0"/>
          <w:bCs w:val="0"/>
          <w:sz w:val="24"/>
          <w:szCs w:val="24"/>
        </w:rPr>
        <w:t xml:space="preserve">, </w:t>
      </w:r>
      <w:r w:rsidR="00286134" w:rsidRPr="00286134">
        <w:rPr>
          <w:b w:val="0"/>
          <w:bCs w:val="0"/>
          <w:sz w:val="24"/>
          <w:szCs w:val="24"/>
        </w:rPr>
        <w:t>Op. 19 No. 1</w:t>
      </w:r>
      <w:r w:rsidR="00286134">
        <w:rPr>
          <w:b w:val="0"/>
          <w:bCs w:val="0"/>
          <w:sz w:val="24"/>
          <w:szCs w:val="24"/>
        </w:rPr>
        <w:t>” by Felix Mendelssohn, performed by</w:t>
      </w:r>
      <w:r w:rsidR="00286134" w:rsidRPr="00286134">
        <w:rPr>
          <w:b w:val="0"/>
          <w:bCs w:val="0"/>
          <w:sz w:val="24"/>
          <w:szCs w:val="24"/>
        </w:rPr>
        <w:t xml:space="preserve"> Mia </w:t>
      </w:r>
      <w:proofErr w:type="spellStart"/>
      <w:r w:rsidR="00286134" w:rsidRPr="00286134">
        <w:rPr>
          <w:b w:val="0"/>
          <w:bCs w:val="0"/>
          <w:sz w:val="24"/>
          <w:szCs w:val="24"/>
        </w:rPr>
        <w:t>Pečnik</w:t>
      </w:r>
      <w:proofErr w:type="spellEnd"/>
    </w:p>
    <w:p w:rsidR="00E55681" w:rsidRPr="00286134" w:rsidRDefault="00286134" w:rsidP="00286134">
      <w:pPr>
        <w:pStyle w:val="Heading1"/>
        <w:rPr>
          <w:b w:val="0"/>
          <w:bCs w:val="0"/>
          <w:sz w:val="24"/>
          <w:szCs w:val="24"/>
        </w:rPr>
      </w:pPr>
      <w:r w:rsidRPr="00286134">
        <w:rPr>
          <w:b w:val="0"/>
          <w:bCs w:val="0"/>
          <w:sz w:val="24"/>
          <w:szCs w:val="24"/>
        </w:rPr>
        <w:t>https://www.youtube.com/watch?v=t6WRHTjnA-U</w:t>
      </w:r>
    </w:p>
    <w:p w:rsidR="00E55681" w:rsidRDefault="00E55681" w:rsidP="00E55681"/>
    <w:p w:rsidR="00E55681" w:rsidRDefault="00E55681" w:rsidP="00E55681">
      <w:pPr>
        <w:rPr>
          <w:i/>
          <w:iCs/>
        </w:rPr>
      </w:pPr>
      <w:r w:rsidRPr="00BB6C6F">
        <w:rPr>
          <w:b/>
          <w:bCs/>
        </w:rPr>
        <w:t>Second reading</w:t>
      </w:r>
      <w:r>
        <w:t>:</w:t>
      </w:r>
      <w:r w:rsidR="00BB6C6F">
        <w:t xml:space="preserve"> C.S. Lewis, from </w:t>
      </w:r>
      <w:r w:rsidR="00BB6C6F">
        <w:rPr>
          <w:i/>
          <w:iCs/>
        </w:rPr>
        <w:t>Letters to Malcolm</w:t>
      </w:r>
    </w:p>
    <w:p w:rsidR="00BB6C6F" w:rsidRDefault="00BB6C6F" w:rsidP="00E55681"/>
    <w:p w:rsidR="00BB6C6F" w:rsidRDefault="00BB6C6F" w:rsidP="00E55681">
      <w:r>
        <w:t>Prayer without words is the best.</w:t>
      </w:r>
    </w:p>
    <w:p w:rsidR="00BB6C6F" w:rsidRPr="00BB6C6F" w:rsidRDefault="00BB6C6F" w:rsidP="00E55681"/>
    <w:p w:rsidR="00E55681" w:rsidRDefault="00E55681" w:rsidP="00E55681"/>
    <w:p w:rsidR="00E55681" w:rsidRDefault="00E55681" w:rsidP="00E55681">
      <w:r w:rsidRPr="00286134">
        <w:rPr>
          <w:b/>
          <w:bCs/>
        </w:rPr>
        <w:t>Music:</w:t>
      </w:r>
      <w:r w:rsidR="00286134">
        <w:t xml:space="preserve"> “Song Without Words, Op. 109” by Felix </w:t>
      </w:r>
      <w:proofErr w:type="spellStart"/>
      <w:r w:rsidR="00286134">
        <w:t>Mendlssohn</w:t>
      </w:r>
      <w:proofErr w:type="spellEnd"/>
      <w:r w:rsidR="00286134">
        <w:t>, performed by Yo-Yo Ma</w:t>
      </w:r>
    </w:p>
    <w:p w:rsidR="00A71756" w:rsidRDefault="00A71756" w:rsidP="00E55681"/>
    <w:p w:rsidR="00286134" w:rsidRDefault="00286134" w:rsidP="00E55681">
      <w:r w:rsidRPr="00286134">
        <w:t>https://www.youtube.com/watch?v=Bv0FwfG9ZuM</w:t>
      </w:r>
    </w:p>
    <w:p w:rsidR="00E55681" w:rsidRDefault="00E55681" w:rsidP="00E55681"/>
    <w:p w:rsidR="00E55681" w:rsidRDefault="00E55681" w:rsidP="00E55681">
      <w:pPr>
        <w:rPr>
          <w:b/>
          <w:bCs/>
        </w:rPr>
      </w:pPr>
      <w:r w:rsidRPr="00BB6C6F">
        <w:rPr>
          <w:b/>
          <w:bCs/>
        </w:rPr>
        <w:t>Time of Silent Contemplation</w:t>
      </w:r>
    </w:p>
    <w:p w:rsidR="00BB6C6F" w:rsidRPr="00BB6C6F" w:rsidRDefault="00BB6C6F" w:rsidP="00E55681">
      <w:pPr>
        <w:rPr>
          <w:b/>
          <w:bCs/>
        </w:rPr>
      </w:pPr>
    </w:p>
    <w:p w:rsidR="00BB6C6F" w:rsidRPr="00752C6A" w:rsidRDefault="00BB6C6F" w:rsidP="00E55681">
      <w:pPr>
        <w:rPr>
          <w:i/>
          <w:iCs/>
        </w:rPr>
      </w:pPr>
      <w:r w:rsidRPr="00752C6A">
        <w:rPr>
          <w:i/>
          <w:iCs/>
        </w:rPr>
        <w:t>Prayer is not so much talking to or addressing God, but rather about deepening our awareness that God — the Breath of Life present throughout the universe — comes to visible expression in us.</w:t>
      </w:r>
    </w:p>
    <w:p w:rsidR="00BB6C6F" w:rsidRDefault="00BB6C6F" w:rsidP="00E55681">
      <w:r w:rsidRPr="00752C6A">
        <w:rPr>
          <w:i/>
          <w:iCs/>
        </w:rPr>
        <w:t xml:space="preserve">—Michael </w:t>
      </w:r>
      <w:proofErr w:type="spellStart"/>
      <w:r w:rsidRPr="00752C6A">
        <w:rPr>
          <w:i/>
          <w:iCs/>
        </w:rPr>
        <w:t>Morwood</w:t>
      </w:r>
      <w:proofErr w:type="spellEnd"/>
    </w:p>
    <w:p w:rsidR="00E55681" w:rsidRDefault="00E55681" w:rsidP="00E55681"/>
    <w:p w:rsidR="00E55681" w:rsidRPr="00752C6A" w:rsidRDefault="00E55681" w:rsidP="00E55681">
      <w:pPr>
        <w:rPr>
          <w:b/>
          <w:bCs/>
        </w:rPr>
      </w:pPr>
      <w:r w:rsidRPr="00752C6A">
        <w:rPr>
          <w:b/>
          <w:bCs/>
        </w:rPr>
        <w:t>Communal Blessing</w:t>
      </w:r>
    </w:p>
    <w:p w:rsidR="00E55681" w:rsidRDefault="00752C6A" w:rsidP="00E55681">
      <w:r>
        <w:t>Word unspoken, but all-availing, we ask to be lifted on your unspoken syllables, crooned in your silent vowels.  Word-Made-Flesh, here is the expression whose meaning we cannot control or fully understand.  We enter the great and dynamic silence of your saying.  We speak nothing but enter the Word of your freedom and wholeness.  Amen.</w:t>
      </w:r>
    </w:p>
    <w:p w:rsidR="00A71756" w:rsidRPr="00A71756" w:rsidRDefault="00E55681" w:rsidP="00A71756">
      <w:pPr>
        <w:pStyle w:val="Heading1"/>
        <w:rPr>
          <w:b w:val="0"/>
          <w:bCs w:val="0"/>
          <w:sz w:val="24"/>
          <w:szCs w:val="24"/>
        </w:rPr>
      </w:pPr>
      <w:r w:rsidRPr="00A71756">
        <w:rPr>
          <w:sz w:val="24"/>
          <w:szCs w:val="24"/>
        </w:rPr>
        <w:t>Music:</w:t>
      </w:r>
      <w:r w:rsidR="00286134" w:rsidRPr="00A71756">
        <w:rPr>
          <w:sz w:val="24"/>
          <w:szCs w:val="24"/>
        </w:rPr>
        <w:t xml:space="preserve"> </w:t>
      </w:r>
      <w:r w:rsidR="00A71756" w:rsidRPr="00A71756">
        <w:rPr>
          <w:b w:val="0"/>
          <w:bCs w:val="0"/>
          <w:sz w:val="24"/>
          <w:szCs w:val="24"/>
        </w:rPr>
        <w:t xml:space="preserve">“Song Without Words Op 67 No 2,” by Felix Mendelssohn, performed by </w:t>
      </w:r>
      <w:proofErr w:type="spellStart"/>
      <w:r w:rsidR="00A71756" w:rsidRPr="00A71756">
        <w:rPr>
          <w:b w:val="0"/>
          <w:bCs w:val="0"/>
          <w:sz w:val="24"/>
          <w:szCs w:val="24"/>
        </w:rPr>
        <w:t>Yuja</w:t>
      </w:r>
      <w:proofErr w:type="spellEnd"/>
      <w:r w:rsidR="00A71756" w:rsidRPr="00A71756">
        <w:rPr>
          <w:b w:val="0"/>
          <w:bCs w:val="0"/>
          <w:sz w:val="24"/>
          <w:szCs w:val="24"/>
        </w:rPr>
        <w:t xml:space="preserve"> Wang </w:t>
      </w:r>
    </w:p>
    <w:p w:rsidR="00E55681" w:rsidRDefault="00000000" w:rsidP="00E55681">
      <w:hyperlink r:id="rId6" w:history="1">
        <w:r w:rsidR="00A71756" w:rsidRPr="00D146CE">
          <w:rPr>
            <w:rStyle w:val="Hyperlink"/>
          </w:rPr>
          <w:t>https://www.youtube.com/watch?v=ievpSwyvxoE</w:t>
        </w:r>
      </w:hyperlink>
    </w:p>
    <w:p w:rsidR="00A71756" w:rsidRDefault="00A71756" w:rsidP="00E55681"/>
    <w:p w:rsidR="00E55681" w:rsidRDefault="00E55681" w:rsidP="00E55681"/>
    <w:p w:rsidR="00E55681" w:rsidRPr="00E55681" w:rsidRDefault="00E55681" w:rsidP="00E55681">
      <w:pPr>
        <w:jc w:val="center"/>
        <w:rPr>
          <w:i/>
          <w:iCs/>
        </w:rPr>
      </w:pPr>
      <w:r>
        <w:rPr>
          <w:i/>
          <w:iCs/>
        </w:rPr>
        <w:t>May the Word be with you, infuse you, and arise from within you.</w:t>
      </w:r>
      <w:r w:rsidR="00542F96">
        <w:rPr>
          <w:i/>
          <w:iCs/>
        </w:rPr>
        <w:t xml:space="preserve">     </w:t>
      </w:r>
    </w:p>
    <w:sectPr w:rsidR="00E55681" w:rsidRPr="00E55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6D"/>
    <w:rsid w:val="0017397C"/>
    <w:rsid w:val="0028436B"/>
    <w:rsid w:val="00286134"/>
    <w:rsid w:val="00542F96"/>
    <w:rsid w:val="00752C6A"/>
    <w:rsid w:val="00A71756"/>
    <w:rsid w:val="00BB6C6F"/>
    <w:rsid w:val="00C7456D"/>
    <w:rsid w:val="00E55681"/>
    <w:rsid w:val="00FC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79B45"/>
  <w15:chartTrackingRefBased/>
  <w15:docId w15:val="{0D8A8F60-73E7-A742-8296-9B499A1A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613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681"/>
    <w:rPr>
      <w:color w:val="0000FF"/>
      <w:u w:val="single"/>
    </w:rPr>
  </w:style>
  <w:style w:type="character" w:customStyle="1" w:styleId="Heading1Char">
    <w:name w:val="Heading 1 Char"/>
    <w:basedOn w:val="DefaultParagraphFont"/>
    <w:link w:val="Heading1"/>
    <w:uiPriority w:val="9"/>
    <w:rsid w:val="00286134"/>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A7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91932">
      <w:bodyDiv w:val="1"/>
      <w:marLeft w:val="0"/>
      <w:marRight w:val="0"/>
      <w:marTop w:val="0"/>
      <w:marBottom w:val="0"/>
      <w:divBdr>
        <w:top w:val="none" w:sz="0" w:space="0" w:color="auto"/>
        <w:left w:val="none" w:sz="0" w:space="0" w:color="auto"/>
        <w:bottom w:val="none" w:sz="0" w:space="0" w:color="auto"/>
        <w:right w:val="none" w:sz="0" w:space="0" w:color="auto"/>
      </w:divBdr>
    </w:div>
    <w:div w:id="21184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evpSwyvxoE" TargetMode="External"/><Relationship Id="rId5" Type="http://schemas.openxmlformats.org/officeDocument/2006/relationships/hyperlink" Target="https://biblia.com/books/nrsv/Jn1.1"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4</cp:revision>
  <dcterms:created xsi:type="dcterms:W3CDTF">2023-07-10T21:11:00Z</dcterms:created>
  <dcterms:modified xsi:type="dcterms:W3CDTF">2023-07-11T19:23:00Z</dcterms:modified>
</cp:coreProperties>
</file>