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B0A42" w:rsidRDefault="008B0A42" w:rsidP="008447E2">
      <w:pPr>
        <w:jc w:val="center"/>
        <w:rPr>
          <w:b/>
        </w:rPr>
      </w:pPr>
      <w:r>
        <w:rPr>
          <w:noProof/>
          <w:color w:val="0000FF"/>
        </w:rPr>
        <w:drawing>
          <wp:inline distT="0" distB="0" distL="0" distR="0">
            <wp:extent cx="3566160" cy="2181374"/>
            <wp:effectExtent l="25400" t="0" r="0" b="0"/>
            <wp:docPr id="4" name="Picture 1" descr="mage result for public domain, black and white photos, crosses">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ge result for public domain, black and white photos, crosses">
                      <a:hlinkClick r:id="rId6" tgtFrame="&quot;_blank&quot;"/>
                    </pic:cNvPr>
                    <pic:cNvPicPr>
                      <a:picLocks noChangeAspect="1" noChangeArrowheads="1"/>
                    </pic:cNvPicPr>
                  </pic:nvPicPr>
                  <pic:blipFill>
                    <a:blip r:embed="rId7"/>
                    <a:srcRect/>
                    <a:stretch>
                      <a:fillRect/>
                    </a:stretch>
                  </pic:blipFill>
                  <pic:spPr bwMode="auto">
                    <a:xfrm>
                      <a:off x="0" y="0"/>
                      <a:ext cx="3601579" cy="2203040"/>
                    </a:xfrm>
                    <a:prstGeom prst="rect">
                      <a:avLst/>
                    </a:prstGeom>
                    <a:noFill/>
                    <a:ln w="9525">
                      <a:noFill/>
                      <a:miter lim="800000"/>
                      <a:headEnd/>
                      <a:tailEnd/>
                    </a:ln>
                  </pic:spPr>
                </pic:pic>
              </a:graphicData>
            </a:graphic>
          </wp:inline>
        </w:drawing>
      </w:r>
    </w:p>
    <w:p w:rsidR="008B0A42" w:rsidRDefault="008B0A42" w:rsidP="008447E2">
      <w:pPr>
        <w:jc w:val="center"/>
        <w:rPr>
          <w:b/>
        </w:rPr>
      </w:pPr>
    </w:p>
    <w:p w:rsidR="008B0A42" w:rsidRPr="008B0A42" w:rsidRDefault="00945F00" w:rsidP="008447E2">
      <w:pPr>
        <w:jc w:val="center"/>
        <w:rPr>
          <w:b/>
          <w:sz w:val="28"/>
        </w:rPr>
      </w:pPr>
      <w:r w:rsidRPr="008B0A42">
        <w:rPr>
          <w:b/>
          <w:sz w:val="28"/>
        </w:rPr>
        <w:t>Contemplative Service</w:t>
      </w:r>
      <w:r w:rsidR="00D705DF">
        <w:rPr>
          <w:b/>
          <w:sz w:val="28"/>
        </w:rPr>
        <w:t xml:space="preserve"> for July 5, 2023</w:t>
      </w:r>
    </w:p>
    <w:p w:rsidR="008B0A42" w:rsidRPr="008B0A42" w:rsidRDefault="008B0A42" w:rsidP="008447E2">
      <w:pPr>
        <w:jc w:val="center"/>
        <w:rPr>
          <w:b/>
          <w:sz w:val="28"/>
        </w:rPr>
      </w:pPr>
    </w:p>
    <w:p w:rsidR="00945F00" w:rsidRPr="008B0A42" w:rsidRDefault="008B0A42" w:rsidP="008447E2">
      <w:pPr>
        <w:jc w:val="center"/>
        <w:rPr>
          <w:b/>
          <w:i/>
        </w:rPr>
      </w:pPr>
      <w:r>
        <w:rPr>
          <w:b/>
          <w:i/>
          <w:sz w:val="28"/>
        </w:rPr>
        <w:t>Light for</w:t>
      </w:r>
      <w:r w:rsidRPr="008B0A42">
        <w:rPr>
          <w:b/>
          <w:i/>
          <w:sz w:val="28"/>
        </w:rPr>
        <w:t xml:space="preserve"> darkness</w:t>
      </w:r>
    </w:p>
    <w:p w:rsidR="008F1D9A" w:rsidRDefault="008F1D9A" w:rsidP="00945F00">
      <w:pPr>
        <w:rPr>
          <w:i/>
        </w:rPr>
      </w:pPr>
    </w:p>
    <w:p w:rsidR="00945F00" w:rsidRDefault="00945F00" w:rsidP="00945F00">
      <w:pPr>
        <w:rPr>
          <w:i/>
        </w:rPr>
      </w:pPr>
      <w:r>
        <w:rPr>
          <w:i/>
        </w:rPr>
        <w:t>We begin in silence.  Take a moment to breathe, to relax, to center yourself.</w:t>
      </w:r>
    </w:p>
    <w:p w:rsidR="00945F00" w:rsidRDefault="00945F00" w:rsidP="00945F00">
      <w:pPr>
        <w:rPr>
          <w:i/>
        </w:rPr>
      </w:pPr>
    </w:p>
    <w:p w:rsidR="00945F00" w:rsidRDefault="00945F00" w:rsidP="00945F00">
      <w:r w:rsidRPr="00945F00">
        <w:rPr>
          <w:b/>
        </w:rPr>
        <w:t>First reading</w:t>
      </w:r>
      <w:r>
        <w:t>:</w:t>
      </w:r>
    </w:p>
    <w:p w:rsidR="00EA05B9" w:rsidRPr="00EA05B9" w:rsidRDefault="00EA05B9" w:rsidP="00EA05B9">
      <w:pPr>
        <w:pStyle w:val="NormalWeb"/>
        <w:spacing w:before="2" w:after="2"/>
        <w:rPr>
          <w:rFonts w:asciiTheme="minorHAnsi" w:hAnsiTheme="minorHAnsi"/>
          <w:sz w:val="24"/>
        </w:rPr>
      </w:pPr>
      <w:r w:rsidRPr="00EA05B9">
        <w:rPr>
          <w:rFonts w:asciiTheme="minorHAnsi" w:hAnsiTheme="minorHAnsi"/>
          <w:sz w:val="24"/>
        </w:rPr>
        <w:t>Open unto me, light for my darkness</w:t>
      </w:r>
      <w:r w:rsidRPr="00EA05B9">
        <w:rPr>
          <w:rFonts w:asciiTheme="minorHAnsi" w:hAnsiTheme="minorHAnsi"/>
          <w:sz w:val="24"/>
        </w:rPr>
        <w:br/>
        <w:t>Open unto me, courage for my fear</w:t>
      </w:r>
      <w:r w:rsidRPr="00EA05B9">
        <w:rPr>
          <w:rFonts w:asciiTheme="minorHAnsi" w:hAnsiTheme="minorHAnsi"/>
          <w:sz w:val="24"/>
        </w:rPr>
        <w:br/>
        <w:t>Open unto me, hope for my despair</w:t>
      </w:r>
      <w:r w:rsidRPr="00EA05B9">
        <w:rPr>
          <w:rFonts w:asciiTheme="minorHAnsi" w:hAnsiTheme="minorHAnsi"/>
          <w:sz w:val="24"/>
        </w:rPr>
        <w:br/>
        <w:t>Open unto me, peace for my turmoil</w:t>
      </w:r>
      <w:r w:rsidRPr="00EA05B9">
        <w:rPr>
          <w:rFonts w:asciiTheme="minorHAnsi" w:hAnsiTheme="minorHAnsi"/>
          <w:sz w:val="24"/>
        </w:rPr>
        <w:br/>
        <w:t>Open unto me, joy for my sorrow</w:t>
      </w:r>
      <w:r w:rsidRPr="00EA05B9">
        <w:rPr>
          <w:rFonts w:asciiTheme="minorHAnsi" w:hAnsiTheme="minorHAnsi"/>
          <w:sz w:val="24"/>
        </w:rPr>
        <w:br/>
        <w:t>Open unto me, strength for my weakness</w:t>
      </w:r>
      <w:r w:rsidRPr="00EA05B9">
        <w:rPr>
          <w:rFonts w:asciiTheme="minorHAnsi" w:hAnsiTheme="minorHAnsi"/>
          <w:sz w:val="24"/>
        </w:rPr>
        <w:br/>
        <w:t>Open unto me, wisdom for my confusion</w:t>
      </w:r>
      <w:r w:rsidRPr="00EA05B9">
        <w:rPr>
          <w:rFonts w:asciiTheme="minorHAnsi" w:hAnsiTheme="minorHAnsi"/>
          <w:sz w:val="24"/>
        </w:rPr>
        <w:br/>
        <w:t>Open unto me, forgiveness for my sins</w:t>
      </w:r>
      <w:r w:rsidRPr="00EA05B9">
        <w:rPr>
          <w:rFonts w:asciiTheme="minorHAnsi" w:hAnsiTheme="minorHAnsi"/>
          <w:sz w:val="24"/>
        </w:rPr>
        <w:br/>
        <w:t>Open unto me, tenderness for my toughness</w:t>
      </w:r>
      <w:r w:rsidRPr="00EA05B9">
        <w:rPr>
          <w:rFonts w:asciiTheme="minorHAnsi" w:hAnsiTheme="minorHAnsi"/>
          <w:sz w:val="24"/>
        </w:rPr>
        <w:br/>
        <w:t>Open unto me, love for my hates</w:t>
      </w:r>
      <w:r w:rsidRPr="00EA05B9">
        <w:rPr>
          <w:rFonts w:asciiTheme="minorHAnsi" w:hAnsiTheme="minorHAnsi"/>
          <w:sz w:val="24"/>
        </w:rPr>
        <w:br/>
        <w:t>Open unto me, Thy Self for myself</w:t>
      </w:r>
      <w:r w:rsidRPr="00EA05B9">
        <w:rPr>
          <w:rFonts w:asciiTheme="minorHAnsi" w:hAnsiTheme="minorHAnsi"/>
          <w:sz w:val="24"/>
        </w:rPr>
        <w:br/>
        <w:t>Lord, Lord, open unto me!</w:t>
      </w:r>
    </w:p>
    <w:p w:rsidR="00EA05B9" w:rsidRPr="00EA05B9" w:rsidRDefault="00EA05B9" w:rsidP="00EA05B9">
      <w:pPr>
        <w:pStyle w:val="NormalWeb"/>
        <w:spacing w:before="2" w:after="2"/>
        <w:rPr>
          <w:rFonts w:asciiTheme="minorHAnsi" w:hAnsiTheme="minorHAnsi"/>
          <w:sz w:val="24"/>
        </w:rPr>
      </w:pPr>
      <w:r w:rsidRPr="00EA05B9">
        <w:rPr>
          <w:rFonts w:asciiTheme="minorHAnsi" w:hAnsiTheme="minorHAnsi"/>
          <w:sz w:val="24"/>
        </w:rPr>
        <w:br/>
      </w:r>
      <w:r w:rsidRPr="00EA05B9">
        <w:rPr>
          <w:rStyle w:val="Emphasis"/>
          <w:rFonts w:asciiTheme="minorHAnsi" w:hAnsiTheme="minorHAnsi"/>
          <w:sz w:val="24"/>
        </w:rPr>
        <w:t>- Howard Thurman</w:t>
      </w:r>
    </w:p>
    <w:p w:rsidR="00945F00" w:rsidRDefault="00945F00" w:rsidP="00945F00"/>
    <w:p w:rsidR="00945F00" w:rsidRDefault="00945F00" w:rsidP="00945F00">
      <w:r w:rsidRPr="00945F00">
        <w:rPr>
          <w:b/>
        </w:rPr>
        <w:t>Music:</w:t>
      </w:r>
      <w:r>
        <w:t xml:space="preserve"> “Sometimes I Feel Like a Motherless Child” sung by Sweet Honey in the Rock</w:t>
      </w:r>
    </w:p>
    <w:p w:rsidR="00945F00" w:rsidRDefault="00000000" w:rsidP="00945F00">
      <w:hyperlink r:id="rId8" w:history="1">
        <w:r w:rsidR="00945F00" w:rsidRPr="004F770D">
          <w:rPr>
            <w:rStyle w:val="Hyperlink"/>
          </w:rPr>
          <w:t>https://www.youtube.com/watch?v=R1uTIVTwpVI&amp;list=PL661719F446413AAF&amp;index=16</w:t>
        </w:r>
      </w:hyperlink>
    </w:p>
    <w:p w:rsidR="00945F00" w:rsidRDefault="00945F00" w:rsidP="00945F00"/>
    <w:p w:rsidR="00945F00" w:rsidRPr="00945F00" w:rsidRDefault="00945F00" w:rsidP="00945F00">
      <w:pPr>
        <w:rPr>
          <w:i/>
        </w:rPr>
      </w:pPr>
      <w:r>
        <w:rPr>
          <w:i/>
        </w:rPr>
        <w:t>.</w:t>
      </w:r>
    </w:p>
    <w:p w:rsidR="008447E2" w:rsidRDefault="00945F00" w:rsidP="00945F00">
      <w:r w:rsidRPr="00945F00">
        <w:rPr>
          <w:b/>
        </w:rPr>
        <w:t>Second reading</w:t>
      </w:r>
      <w:r>
        <w:t>:</w:t>
      </w:r>
      <w:r w:rsidR="008447E2">
        <w:t xml:space="preserve"> from Psalm 116</w:t>
      </w:r>
    </w:p>
    <w:p w:rsidR="00D705DF" w:rsidRDefault="00D705DF" w:rsidP="00945F00"/>
    <w:p w:rsidR="008447E2" w:rsidRPr="008447E2" w:rsidRDefault="008447E2" w:rsidP="00AB4264">
      <w:pPr>
        <w:spacing w:beforeLines="1" w:before="2" w:afterLines="1" w:after="2"/>
        <w:rPr>
          <w:rFonts w:cs="Times New Roman"/>
          <w:szCs w:val="20"/>
        </w:rPr>
      </w:pPr>
      <w:r w:rsidRPr="008447E2">
        <w:rPr>
          <w:rFonts w:cs="Times New Roman"/>
          <w:szCs w:val="20"/>
        </w:rPr>
        <w:t>I love t</w:t>
      </w:r>
      <w:r w:rsidR="008F1D9A">
        <w:rPr>
          <w:rFonts w:cs="Times New Roman"/>
          <w:szCs w:val="20"/>
        </w:rPr>
        <w:t>he Holy One who</w:t>
      </w:r>
      <w:r w:rsidRPr="008447E2">
        <w:rPr>
          <w:rFonts w:cs="Times New Roman"/>
          <w:szCs w:val="20"/>
        </w:rPr>
        <w:t xml:space="preserve"> heard my voice;</w:t>
      </w:r>
      <w:r w:rsidRPr="008447E2">
        <w:rPr>
          <w:rFonts w:cs="Times New Roman"/>
          <w:szCs w:val="20"/>
        </w:rPr>
        <w:br/>
        <w:t>    </w:t>
      </w:r>
      <w:r>
        <w:rPr>
          <w:rFonts w:cs="Times New Roman"/>
          <w:szCs w:val="20"/>
        </w:rPr>
        <w:t>God</w:t>
      </w:r>
      <w:r w:rsidRPr="008447E2">
        <w:rPr>
          <w:rFonts w:cs="Times New Roman"/>
          <w:szCs w:val="20"/>
        </w:rPr>
        <w:t xml:space="preserve"> heard my cry</w:t>
      </w:r>
      <w:r>
        <w:rPr>
          <w:rFonts w:cs="Times New Roman"/>
          <w:szCs w:val="20"/>
        </w:rPr>
        <w:t xml:space="preserve"> for help</w:t>
      </w:r>
      <w:r w:rsidRPr="008447E2">
        <w:rPr>
          <w:rFonts w:cs="Times New Roman"/>
          <w:szCs w:val="20"/>
        </w:rPr>
        <w:t>.</w:t>
      </w:r>
      <w:r w:rsidRPr="008447E2">
        <w:rPr>
          <w:rFonts w:cs="Times New Roman"/>
          <w:szCs w:val="20"/>
        </w:rPr>
        <w:br/>
      </w:r>
      <w:r w:rsidRPr="008447E2">
        <w:rPr>
          <w:rFonts w:cs="Times New Roman"/>
          <w:szCs w:val="20"/>
        </w:rPr>
        <w:lastRenderedPageBreak/>
        <w:t xml:space="preserve">Because </w:t>
      </w:r>
      <w:r>
        <w:rPr>
          <w:rFonts w:cs="Times New Roman"/>
          <w:szCs w:val="20"/>
        </w:rPr>
        <w:t>God turned an</w:t>
      </w:r>
      <w:r w:rsidRPr="008447E2">
        <w:rPr>
          <w:rFonts w:cs="Times New Roman"/>
          <w:szCs w:val="20"/>
        </w:rPr>
        <w:t xml:space="preserve"> ear to me,</w:t>
      </w:r>
      <w:r w:rsidRPr="008447E2">
        <w:rPr>
          <w:rFonts w:cs="Times New Roman"/>
          <w:szCs w:val="20"/>
        </w:rPr>
        <w:br/>
        <w:t xml:space="preserve">    I will call on </w:t>
      </w:r>
      <w:r>
        <w:rPr>
          <w:rFonts w:cs="Times New Roman"/>
          <w:szCs w:val="20"/>
        </w:rPr>
        <w:t>God</w:t>
      </w:r>
      <w:r w:rsidRPr="008447E2">
        <w:rPr>
          <w:rFonts w:cs="Times New Roman"/>
          <w:szCs w:val="20"/>
        </w:rPr>
        <w:t xml:space="preserve"> as long as I live.</w:t>
      </w:r>
    </w:p>
    <w:p w:rsidR="008447E2" w:rsidRPr="008447E2" w:rsidRDefault="008447E2" w:rsidP="00AB4264">
      <w:pPr>
        <w:spacing w:beforeLines="1" w:before="2" w:afterLines="1" w:after="2"/>
        <w:rPr>
          <w:rFonts w:cs="Times New Roman"/>
          <w:szCs w:val="20"/>
        </w:rPr>
      </w:pPr>
      <w:r w:rsidRPr="008447E2">
        <w:rPr>
          <w:rFonts w:cs="Times New Roman"/>
          <w:szCs w:val="20"/>
        </w:rPr>
        <w:t>The cords of death entangled me,</w:t>
      </w:r>
      <w:r w:rsidRPr="008447E2">
        <w:rPr>
          <w:rFonts w:cs="Times New Roman"/>
          <w:szCs w:val="20"/>
        </w:rPr>
        <w:br/>
        <w:t>    the anguish of the grave came over me;</w:t>
      </w:r>
      <w:r w:rsidRPr="008447E2">
        <w:rPr>
          <w:rFonts w:cs="Times New Roman"/>
          <w:szCs w:val="20"/>
        </w:rPr>
        <w:br/>
        <w:t>    I was overcome by distress and sorrow.</w:t>
      </w:r>
      <w:r w:rsidRPr="008447E2">
        <w:rPr>
          <w:rFonts w:cs="Times New Roman"/>
          <w:szCs w:val="20"/>
        </w:rPr>
        <w:br/>
        <w:t xml:space="preserve">Then I called </w:t>
      </w:r>
      <w:r>
        <w:rPr>
          <w:rFonts w:cs="Times New Roman"/>
          <w:szCs w:val="20"/>
        </w:rPr>
        <w:t>out</w:t>
      </w:r>
      <w:r w:rsidRPr="008447E2">
        <w:rPr>
          <w:rFonts w:cs="Times New Roman"/>
          <w:szCs w:val="20"/>
        </w:rPr>
        <w:t>:</w:t>
      </w:r>
      <w:r w:rsidRPr="008447E2">
        <w:rPr>
          <w:rFonts w:cs="Times New Roman"/>
          <w:szCs w:val="20"/>
        </w:rPr>
        <w:br/>
        <w:t> </w:t>
      </w:r>
      <w:proofErr w:type="gramStart"/>
      <w:r w:rsidRPr="008447E2">
        <w:rPr>
          <w:rFonts w:cs="Times New Roman"/>
          <w:szCs w:val="20"/>
        </w:rPr>
        <w:t>   “</w:t>
      </w:r>
      <w:proofErr w:type="gramEnd"/>
      <w:r>
        <w:rPr>
          <w:rFonts w:cs="Times New Roman"/>
          <w:smallCaps/>
          <w:szCs w:val="20"/>
        </w:rPr>
        <w:t>S</w:t>
      </w:r>
      <w:r w:rsidRPr="008447E2">
        <w:rPr>
          <w:rFonts w:cs="Times New Roman"/>
          <w:szCs w:val="20"/>
        </w:rPr>
        <w:t>ave me!”</w:t>
      </w:r>
    </w:p>
    <w:p w:rsidR="008447E2" w:rsidRPr="008447E2" w:rsidRDefault="008447E2" w:rsidP="00AB4264">
      <w:pPr>
        <w:spacing w:beforeLines="1" w:before="2" w:afterLines="1" w:after="2"/>
        <w:rPr>
          <w:rFonts w:cs="Times New Roman"/>
          <w:szCs w:val="20"/>
        </w:rPr>
      </w:pPr>
      <w:r>
        <w:rPr>
          <w:rFonts w:cs="Times New Roman"/>
          <w:szCs w:val="20"/>
        </w:rPr>
        <w:t>God, my companion and guide,</w:t>
      </w:r>
      <w:r w:rsidRPr="008447E2">
        <w:rPr>
          <w:rFonts w:cs="Times New Roman"/>
          <w:szCs w:val="20"/>
        </w:rPr>
        <w:t xml:space="preserve"> is gracious and righteous;</w:t>
      </w:r>
      <w:r w:rsidRPr="008447E2">
        <w:rPr>
          <w:rFonts w:cs="Times New Roman"/>
          <w:szCs w:val="20"/>
        </w:rPr>
        <w:br/>
        <w:t>    </w:t>
      </w:r>
      <w:r>
        <w:rPr>
          <w:rFonts w:cs="Times New Roman"/>
          <w:szCs w:val="20"/>
        </w:rPr>
        <w:t>so</w:t>
      </w:r>
      <w:r w:rsidRPr="008447E2">
        <w:rPr>
          <w:rFonts w:cs="Times New Roman"/>
          <w:szCs w:val="20"/>
        </w:rPr>
        <w:t xml:space="preserve"> full of compassion.</w:t>
      </w:r>
      <w:r w:rsidRPr="008447E2">
        <w:rPr>
          <w:rFonts w:cs="Times New Roman"/>
          <w:szCs w:val="20"/>
        </w:rPr>
        <w:br/>
      </w:r>
      <w:r>
        <w:rPr>
          <w:rFonts w:cs="Times New Roman"/>
          <w:szCs w:val="20"/>
        </w:rPr>
        <w:t>God</w:t>
      </w:r>
      <w:r w:rsidRPr="008447E2">
        <w:rPr>
          <w:rFonts w:cs="Times New Roman"/>
          <w:szCs w:val="20"/>
        </w:rPr>
        <w:t xml:space="preserve"> protects the unwary;</w:t>
      </w:r>
      <w:r w:rsidRPr="008447E2">
        <w:rPr>
          <w:rFonts w:cs="Times New Roman"/>
          <w:szCs w:val="20"/>
        </w:rPr>
        <w:br/>
        <w:t>    when I was brought low,</w:t>
      </w:r>
      <w:r>
        <w:rPr>
          <w:rFonts w:cs="Times New Roman"/>
          <w:szCs w:val="20"/>
        </w:rPr>
        <w:t xml:space="preserve"> God stood with me and rescued me</w:t>
      </w:r>
      <w:r w:rsidRPr="008447E2">
        <w:rPr>
          <w:rFonts w:cs="Times New Roman"/>
          <w:szCs w:val="20"/>
        </w:rPr>
        <w:t>.</w:t>
      </w:r>
    </w:p>
    <w:p w:rsidR="008447E2" w:rsidRPr="008447E2" w:rsidRDefault="008447E2" w:rsidP="00AB4264">
      <w:pPr>
        <w:spacing w:beforeLines="1" w:before="2" w:afterLines="1" w:after="2"/>
        <w:rPr>
          <w:rFonts w:cs="Times New Roman"/>
          <w:szCs w:val="20"/>
        </w:rPr>
      </w:pPr>
      <w:r w:rsidRPr="008447E2">
        <w:rPr>
          <w:rFonts w:cs="Times New Roman"/>
          <w:szCs w:val="20"/>
        </w:rPr>
        <w:t>Return to your rest, my soul,</w:t>
      </w:r>
      <w:r w:rsidRPr="008447E2">
        <w:rPr>
          <w:rFonts w:cs="Times New Roman"/>
          <w:szCs w:val="20"/>
        </w:rPr>
        <w:br/>
        <w:t>    for the</w:t>
      </w:r>
      <w:r>
        <w:rPr>
          <w:rFonts w:cs="Times New Roman"/>
          <w:szCs w:val="20"/>
        </w:rPr>
        <w:t xml:space="preserve"> Divine One</w:t>
      </w:r>
      <w:r w:rsidRPr="008447E2">
        <w:rPr>
          <w:rFonts w:cs="Times New Roman"/>
          <w:szCs w:val="20"/>
        </w:rPr>
        <w:t xml:space="preserve"> has been good to you.</w:t>
      </w:r>
    </w:p>
    <w:p w:rsidR="00945F00" w:rsidRPr="008447E2" w:rsidRDefault="008447E2" w:rsidP="00AB4264">
      <w:pPr>
        <w:spacing w:beforeLines="1" w:before="2" w:afterLines="1" w:after="2"/>
        <w:rPr>
          <w:rFonts w:cs="Times New Roman"/>
          <w:szCs w:val="20"/>
        </w:rPr>
      </w:pPr>
      <w:proofErr w:type="gramStart"/>
      <w:r>
        <w:rPr>
          <w:rFonts w:cs="Times New Roman"/>
          <w:szCs w:val="20"/>
        </w:rPr>
        <w:t>You</w:t>
      </w:r>
      <w:proofErr w:type="gramEnd"/>
      <w:r>
        <w:rPr>
          <w:rFonts w:cs="Times New Roman"/>
          <w:szCs w:val="20"/>
        </w:rPr>
        <w:t xml:space="preserve"> God</w:t>
      </w:r>
      <w:r w:rsidRPr="008447E2">
        <w:rPr>
          <w:rFonts w:cs="Times New Roman"/>
          <w:szCs w:val="20"/>
        </w:rPr>
        <w:t>, have delivered me from death,</w:t>
      </w:r>
      <w:r w:rsidRPr="008447E2">
        <w:rPr>
          <w:rFonts w:cs="Times New Roman"/>
          <w:szCs w:val="20"/>
        </w:rPr>
        <w:br/>
        <w:t>    my eyes from tears,</w:t>
      </w:r>
      <w:r w:rsidRPr="008447E2">
        <w:rPr>
          <w:rFonts w:cs="Times New Roman"/>
          <w:szCs w:val="20"/>
        </w:rPr>
        <w:br/>
        <w:t>    my feet from stumbling,</w:t>
      </w:r>
      <w:r w:rsidRPr="008447E2">
        <w:rPr>
          <w:rFonts w:cs="Times New Roman"/>
          <w:szCs w:val="20"/>
        </w:rPr>
        <w:br/>
        <w:t xml:space="preserve">that I may walk </w:t>
      </w:r>
      <w:r>
        <w:rPr>
          <w:rFonts w:cs="Times New Roman"/>
          <w:szCs w:val="20"/>
        </w:rPr>
        <w:t>with You</w:t>
      </w:r>
      <w:r w:rsidRPr="008447E2">
        <w:rPr>
          <w:rFonts w:cs="Times New Roman"/>
          <w:szCs w:val="20"/>
        </w:rPr>
        <w:br/>
        <w:t>    in the land of the living.</w:t>
      </w:r>
    </w:p>
    <w:p w:rsidR="00945F00" w:rsidRDefault="00945F00" w:rsidP="00945F00"/>
    <w:p w:rsidR="00945F00" w:rsidRDefault="00945F00" w:rsidP="00945F00">
      <w:r w:rsidRPr="00945F00">
        <w:rPr>
          <w:b/>
        </w:rPr>
        <w:t>Music</w:t>
      </w:r>
      <w:r>
        <w:t>: “Would You Harbor Me” sung by Sweet Honey in the Rock</w:t>
      </w:r>
    </w:p>
    <w:p w:rsidR="00945F00" w:rsidRDefault="00000000" w:rsidP="00945F00">
      <w:hyperlink r:id="rId9" w:history="1">
        <w:r w:rsidR="00945F00" w:rsidRPr="004F770D">
          <w:rPr>
            <w:rStyle w:val="Hyperlink"/>
          </w:rPr>
          <w:t>https://www.youtube.com/watch?v=bp7JD5DP5FQ&amp;list=PL661719F446413AAF&amp;index=6</w:t>
        </w:r>
      </w:hyperlink>
    </w:p>
    <w:p w:rsidR="00945F00" w:rsidRDefault="00945F00" w:rsidP="00945F00"/>
    <w:p w:rsidR="00945F00" w:rsidRDefault="00945F00" w:rsidP="00945F00"/>
    <w:p w:rsidR="008447E2" w:rsidRDefault="00945F00" w:rsidP="00945F00">
      <w:pPr>
        <w:rPr>
          <w:i/>
        </w:rPr>
      </w:pPr>
      <w:r w:rsidRPr="008B0A42">
        <w:rPr>
          <w:b/>
        </w:rPr>
        <w:t>Silent Contemplation</w:t>
      </w:r>
      <w:r>
        <w:t xml:space="preserve">: </w:t>
      </w:r>
      <w:r>
        <w:rPr>
          <w:i/>
        </w:rPr>
        <w:t>This is an</w:t>
      </w:r>
      <w:r w:rsidR="008F1D9A">
        <w:rPr>
          <w:i/>
        </w:rPr>
        <w:t xml:space="preserve"> opportunity for you to open to presence of the Divine in whatever way best works for you</w:t>
      </w:r>
      <w:r w:rsidR="008B0A42">
        <w:rPr>
          <w:i/>
        </w:rPr>
        <w:t>.</w:t>
      </w:r>
      <w:r>
        <w:rPr>
          <w:i/>
        </w:rPr>
        <w:t xml:space="preserve">  Consider taking five minutes to sit in silence.  Attend to any tension in your body and try to let go of it.  Breathe deeply.  Sometimes it is useful to use breath as a mode of prayer: consciously breathe in what you most need: love, relief from stress, reassurance, and then exhale </w:t>
      </w:r>
      <w:r w:rsidR="00EA05B9">
        <w:rPr>
          <w:i/>
        </w:rPr>
        <w:t>peace, courage, hope</w:t>
      </w:r>
      <w:r w:rsidR="008447E2">
        <w:rPr>
          <w:i/>
        </w:rPr>
        <w:t>.</w:t>
      </w:r>
    </w:p>
    <w:p w:rsidR="008447E2" w:rsidRDefault="008447E2" w:rsidP="00945F00">
      <w:pPr>
        <w:rPr>
          <w:i/>
        </w:rPr>
      </w:pPr>
    </w:p>
    <w:p w:rsidR="008447E2" w:rsidRDefault="008447E2" w:rsidP="00945F00">
      <w:pPr>
        <w:rPr>
          <w:b/>
        </w:rPr>
      </w:pPr>
    </w:p>
    <w:p w:rsidR="00945F00" w:rsidRPr="008447E2" w:rsidRDefault="008447E2" w:rsidP="00945F00">
      <w:pPr>
        <w:rPr>
          <w:b/>
        </w:rPr>
      </w:pPr>
      <w:r>
        <w:rPr>
          <w:b/>
        </w:rPr>
        <w:t>Unison Blessing</w:t>
      </w:r>
    </w:p>
    <w:p w:rsidR="00945F00" w:rsidRPr="008447E2" w:rsidRDefault="008447E2" w:rsidP="00945F00">
      <w:r>
        <w:t>God, we are becoming brittle with our fear and anxiety.  Slow us down.  In your</w:t>
      </w:r>
      <w:r w:rsidR="008F1D9A">
        <w:t xml:space="preserve"> love there is a quiet space: t</w:t>
      </w:r>
      <w:r>
        <w:t xml:space="preserve">here is haven.  Show us the way to rest there.  </w:t>
      </w:r>
      <w:r w:rsidR="008F1D9A">
        <w:t>We ask yo</w:t>
      </w:r>
      <w:r w:rsidR="002E2FEE">
        <w:t>u to soften our defenses and learn to</w:t>
      </w:r>
      <w:r w:rsidR="008F1D9A">
        <w:t xml:space="preserve"> trust you.  You are so tender with us, so patient, and so kind.  When we are with you, we don’t need to worry about doing the wrong thing because everything finds its right balance in you.  Help us to awaken from our time in your care with a new calm.  We are exactly as we should be, held within your love.  Amen.</w:t>
      </w:r>
    </w:p>
    <w:p w:rsidR="00945F00" w:rsidRDefault="00945F00" w:rsidP="00945F00">
      <w:pPr>
        <w:rPr>
          <w:i/>
        </w:rPr>
      </w:pPr>
    </w:p>
    <w:p w:rsidR="00945F00" w:rsidRDefault="00945F00" w:rsidP="00945F00">
      <w:r w:rsidRPr="008F1D9A">
        <w:rPr>
          <w:b/>
        </w:rPr>
        <w:t>Music:</w:t>
      </w:r>
      <w:r>
        <w:t xml:space="preserve"> “Amen, Amen” sung by Sweet Honey in the Rock</w:t>
      </w:r>
    </w:p>
    <w:p w:rsidR="00945F00" w:rsidRDefault="00000000" w:rsidP="00945F00">
      <w:pPr>
        <w:rPr>
          <w:i/>
        </w:rPr>
      </w:pPr>
      <w:hyperlink r:id="rId10" w:history="1">
        <w:r w:rsidR="00945F00" w:rsidRPr="004F770D">
          <w:rPr>
            <w:rStyle w:val="Hyperlink"/>
            <w:i/>
          </w:rPr>
          <w:t>https://www.youtube.com/watch?v=o2-S8Ubi2kM&amp;list=PL661719F446413AAF&amp;index=32</w:t>
        </w:r>
      </w:hyperlink>
    </w:p>
    <w:p w:rsidR="008B0A42" w:rsidRDefault="008B0A42" w:rsidP="00945F00">
      <w:pPr>
        <w:rPr>
          <w:i/>
        </w:rPr>
      </w:pPr>
    </w:p>
    <w:p w:rsidR="008B0A42" w:rsidRDefault="008B0A42" w:rsidP="00945F00">
      <w:pPr>
        <w:rPr>
          <w:i/>
        </w:rPr>
      </w:pPr>
    </w:p>
    <w:p w:rsidR="008B0A42" w:rsidRDefault="008B0A42" w:rsidP="008B0A42">
      <w:pPr>
        <w:jc w:val="center"/>
        <w:rPr>
          <w:i/>
        </w:rPr>
      </w:pPr>
      <w:r>
        <w:rPr>
          <w:i/>
        </w:rPr>
        <w:lastRenderedPageBreak/>
        <w:t>Go in peace.  You are a beloved child of the Divine.</w:t>
      </w:r>
    </w:p>
    <w:p w:rsidR="008B0A42" w:rsidRDefault="008B0A42" w:rsidP="008B0A42">
      <w:pPr>
        <w:jc w:val="center"/>
        <w:rPr>
          <w:i/>
        </w:rPr>
      </w:pPr>
    </w:p>
    <w:p w:rsidR="008B0A42" w:rsidRDefault="008B0A42" w:rsidP="008B0A42">
      <w:pPr>
        <w:jc w:val="center"/>
        <w:rPr>
          <w:i/>
        </w:rPr>
      </w:pPr>
    </w:p>
    <w:p w:rsidR="008B0A42" w:rsidRDefault="008B0A42" w:rsidP="008B0A42">
      <w:pPr>
        <w:jc w:val="center"/>
        <w:rPr>
          <w:i/>
        </w:rPr>
      </w:pPr>
    </w:p>
    <w:p w:rsidR="008B0A42" w:rsidRDefault="008B0A42" w:rsidP="008B0A42">
      <w:pPr>
        <w:jc w:val="center"/>
        <w:rPr>
          <w:i/>
        </w:rPr>
      </w:pPr>
    </w:p>
    <w:p w:rsidR="008B0A42" w:rsidRDefault="00AB4264" w:rsidP="008B0A42">
      <w:pPr>
        <w:jc w:val="center"/>
        <w:rPr>
          <w:rStyle w:val="Hyperlink"/>
        </w:rPr>
      </w:pPr>
      <w:r>
        <w:fldChar w:fldCharType="begin"/>
      </w:r>
      <w:r w:rsidR="008B0A42">
        <w:instrText xml:space="preserve"> HYPERLINK "https://www.google.com/imgres?imgurl=https%3A%2F%2Fwww.pngkey.com%2Fpng%2Fdetail%2F3-32977_ash-wednesday-cross-png-picture-transparent-library-ash.png&amp;imgrefurl=https%3A%2F%2Fwww.pngkey.com%2Fmaxpic%2Fu2a9o0i1y3r5w7w7%2F&amp;tbnid=cCbfzNoFuF3MsM&amp;vet=10CA0QxiAoAWoXChMIgN7Y6-q06AIVAAAAAB0AAAAAEA4..i&amp;docid=OSXFthxMZ5GGTM&amp;w=820&amp;h=679&amp;itg=1&amp;q=public%20domain%2C%20black%20and%20white%20photos%2C%20crosses&amp;client=firefox-b-1-d&amp;ved=0CA0QxiAoAWoXChMIgN7Y6-q06AIVAAAAAB0AAAAAEA4" </w:instrText>
      </w:r>
      <w:r>
        <w:fldChar w:fldCharType="separate"/>
      </w:r>
    </w:p>
    <w:p w:rsidR="008B0A42" w:rsidRDefault="008B0A42" w:rsidP="008B0A42">
      <w:pPr>
        <w:jc w:val="center"/>
      </w:pPr>
      <w:r>
        <w:rPr>
          <w:noProof/>
          <w:color w:val="0000FF"/>
        </w:rPr>
        <w:drawing>
          <wp:inline distT="0" distB="0" distL="0" distR="0">
            <wp:extent cx="3139440" cy="2590800"/>
            <wp:effectExtent l="25400" t="0" r="10160" b="0"/>
            <wp:docPr id="7" name="Picture 7" descr="mage result for public domain, black and white photos, crosses">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ge result for public domain, black and white photos, crosses">
                      <a:hlinkClick r:id="rId11"/>
                    </pic:cNvPr>
                    <pic:cNvPicPr>
                      <a:picLocks noChangeAspect="1" noChangeArrowheads="1"/>
                    </pic:cNvPicPr>
                  </pic:nvPicPr>
                  <pic:blipFill>
                    <a:blip r:embed="rId12"/>
                    <a:srcRect/>
                    <a:stretch>
                      <a:fillRect/>
                    </a:stretch>
                  </pic:blipFill>
                  <pic:spPr bwMode="auto">
                    <a:xfrm>
                      <a:off x="0" y="0"/>
                      <a:ext cx="3139440" cy="2590800"/>
                    </a:xfrm>
                    <a:prstGeom prst="rect">
                      <a:avLst/>
                    </a:prstGeom>
                    <a:noFill/>
                    <a:ln w="9525">
                      <a:noFill/>
                      <a:miter lim="800000"/>
                      <a:headEnd/>
                      <a:tailEnd/>
                    </a:ln>
                  </pic:spPr>
                </pic:pic>
              </a:graphicData>
            </a:graphic>
          </wp:inline>
        </w:drawing>
      </w:r>
    </w:p>
    <w:p w:rsidR="00945F00" w:rsidRPr="00945F00" w:rsidRDefault="00AB4264" w:rsidP="008B0A42">
      <w:pPr>
        <w:jc w:val="center"/>
        <w:rPr>
          <w:i/>
        </w:rPr>
      </w:pPr>
      <w:r>
        <w:fldChar w:fldCharType="end"/>
      </w:r>
    </w:p>
    <w:sectPr w:rsidR="00945F00" w:rsidRPr="00945F00" w:rsidSect="00945F00">
      <w:footerReference w:type="even" r:id="rId13"/>
      <w:footerReference w:type="default" r:id="rId1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8311C" w:rsidRDefault="0008311C">
      <w:r>
        <w:separator/>
      </w:r>
    </w:p>
  </w:endnote>
  <w:endnote w:type="continuationSeparator" w:id="0">
    <w:p w:rsidR="0008311C" w:rsidRDefault="00083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altName w:val="Times New Roman"/>
    <w:panose1 w:val="00000500000000020000"/>
    <w:charset w:val="4D"/>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B0A42" w:rsidRDefault="00AB4264" w:rsidP="008B0A42">
    <w:pPr>
      <w:pStyle w:val="Footer"/>
      <w:framePr w:wrap="around" w:vAnchor="text" w:hAnchor="margin" w:xAlign="right" w:y="1"/>
      <w:rPr>
        <w:rStyle w:val="PageNumber"/>
      </w:rPr>
    </w:pPr>
    <w:r>
      <w:rPr>
        <w:rStyle w:val="PageNumber"/>
      </w:rPr>
      <w:fldChar w:fldCharType="begin"/>
    </w:r>
    <w:r w:rsidR="008B0A42">
      <w:rPr>
        <w:rStyle w:val="PageNumber"/>
      </w:rPr>
      <w:instrText xml:space="preserve">PAGE  </w:instrText>
    </w:r>
    <w:r>
      <w:rPr>
        <w:rStyle w:val="PageNumber"/>
      </w:rPr>
      <w:fldChar w:fldCharType="end"/>
    </w:r>
  </w:p>
  <w:p w:rsidR="008B0A42" w:rsidRDefault="008B0A42" w:rsidP="008B0A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B0A42" w:rsidRDefault="00AB4264" w:rsidP="008B0A42">
    <w:pPr>
      <w:pStyle w:val="Footer"/>
      <w:framePr w:wrap="around" w:vAnchor="text" w:hAnchor="margin" w:xAlign="right" w:y="1"/>
      <w:rPr>
        <w:rStyle w:val="PageNumber"/>
      </w:rPr>
    </w:pPr>
    <w:r>
      <w:rPr>
        <w:rStyle w:val="PageNumber"/>
      </w:rPr>
      <w:fldChar w:fldCharType="begin"/>
    </w:r>
    <w:r w:rsidR="008B0A42">
      <w:rPr>
        <w:rStyle w:val="PageNumber"/>
      </w:rPr>
      <w:instrText xml:space="preserve">PAGE  </w:instrText>
    </w:r>
    <w:r>
      <w:rPr>
        <w:rStyle w:val="PageNumber"/>
      </w:rPr>
      <w:fldChar w:fldCharType="separate"/>
    </w:r>
    <w:r w:rsidR="0019703F">
      <w:rPr>
        <w:rStyle w:val="PageNumber"/>
        <w:noProof/>
      </w:rPr>
      <w:t>3</w:t>
    </w:r>
    <w:r>
      <w:rPr>
        <w:rStyle w:val="PageNumber"/>
      </w:rPr>
      <w:fldChar w:fldCharType="end"/>
    </w:r>
  </w:p>
  <w:p w:rsidR="008B0A42" w:rsidRDefault="008B0A42" w:rsidP="008B0A4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8311C" w:rsidRDefault="0008311C">
      <w:r>
        <w:separator/>
      </w:r>
    </w:p>
  </w:footnote>
  <w:footnote w:type="continuationSeparator" w:id="0">
    <w:p w:rsidR="0008311C" w:rsidRDefault="000831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F00"/>
    <w:rsid w:val="0008311C"/>
    <w:rsid w:val="0019703F"/>
    <w:rsid w:val="002E2FEE"/>
    <w:rsid w:val="008447E2"/>
    <w:rsid w:val="008B0A42"/>
    <w:rsid w:val="008F1D9A"/>
    <w:rsid w:val="00945F00"/>
    <w:rsid w:val="00AB4264"/>
    <w:rsid w:val="00D705DF"/>
    <w:rsid w:val="00EA05B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6AF075"/>
  <w15:docId w15:val="{C1893236-C328-E24E-9EEA-746BDDB7B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0204"/>
  </w:style>
  <w:style w:type="paragraph" w:styleId="Heading3">
    <w:name w:val="heading 3"/>
    <w:basedOn w:val="Normal"/>
    <w:link w:val="Heading3Char"/>
    <w:uiPriority w:val="9"/>
    <w:rsid w:val="008447E2"/>
    <w:pPr>
      <w:spacing w:beforeLines="1" w:afterLines="1"/>
      <w:outlineLvl w:val="2"/>
    </w:pPr>
    <w:rPr>
      <w:rFonts w:ascii="Times" w:hAnsi="Times"/>
      <w:b/>
      <w:sz w:val="2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45F00"/>
    <w:rPr>
      <w:color w:val="0000FF" w:themeColor="hyperlink"/>
      <w:u w:val="single"/>
    </w:rPr>
  </w:style>
  <w:style w:type="paragraph" w:styleId="NormalWeb">
    <w:name w:val="Normal (Web)"/>
    <w:basedOn w:val="Normal"/>
    <w:uiPriority w:val="99"/>
    <w:rsid w:val="00EA05B9"/>
    <w:pPr>
      <w:spacing w:beforeLines="1" w:afterLines="1"/>
    </w:pPr>
    <w:rPr>
      <w:rFonts w:ascii="Times" w:hAnsi="Times" w:cs="Times New Roman"/>
      <w:sz w:val="20"/>
      <w:szCs w:val="20"/>
    </w:rPr>
  </w:style>
  <w:style w:type="character" w:styleId="Emphasis">
    <w:name w:val="Emphasis"/>
    <w:basedOn w:val="DefaultParagraphFont"/>
    <w:uiPriority w:val="20"/>
    <w:rsid w:val="00EA05B9"/>
    <w:rPr>
      <w:i/>
    </w:rPr>
  </w:style>
  <w:style w:type="character" w:customStyle="1" w:styleId="Heading3Char">
    <w:name w:val="Heading 3 Char"/>
    <w:basedOn w:val="DefaultParagraphFont"/>
    <w:link w:val="Heading3"/>
    <w:uiPriority w:val="9"/>
    <w:rsid w:val="008447E2"/>
    <w:rPr>
      <w:rFonts w:ascii="Times" w:hAnsi="Times"/>
      <w:b/>
      <w:sz w:val="27"/>
      <w:szCs w:val="20"/>
    </w:rPr>
  </w:style>
  <w:style w:type="character" w:customStyle="1" w:styleId="textps-116-1">
    <w:name w:val="text ps-116-1"/>
    <w:basedOn w:val="DefaultParagraphFont"/>
    <w:rsid w:val="008447E2"/>
  </w:style>
  <w:style w:type="paragraph" w:customStyle="1" w:styleId="line">
    <w:name w:val="line"/>
    <w:basedOn w:val="Normal"/>
    <w:rsid w:val="008447E2"/>
    <w:pPr>
      <w:spacing w:beforeLines="1" w:afterLines="1"/>
    </w:pPr>
    <w:rPr>
      <w:rFonts w:ascii="Times" w:hAnsi="Times"/>
      <w:sz w:val="20"/>
      <w:szCs w:val="20"/>
    </w:rPr>
  </w:style>
  <w:style w:type="character" w:customStyle="1" w:styleId="small-caps">
    <w:name w:val="small-caps"/>
    <w:basedOn w:val="DefaultParagraphFont"/>
    <w:rsid w:val="008447E2"/>
  </w:style>
  <w:style w:type="character" w:customStyle="1" w:styleId="indent-1-breaks">
    <w:name w:val="indent-1-breaks"/>
    <w:basedOn w:val="DefaultParagraphFont"/>
    <w:rsid w:val="008447E2"/>
  </w:style>
  <w:style w:type="character" w:customStyle="1" w:styleId="textps-116-2">
    <w:name w:val="text ps-116-2"/>
    <w:basedOn w:val="DefaultParagraphFont"/>
    <w:rsid w:val="008447E2"/>
  </w:style>
  <w:style w:type="character" w:customStyle="1" w:styleId="textps-116-3">
    <w:name w:val="text ps-116-3"/>
    <w:basedOn w:val="DefaultParagraphFont"/>
    <w:rsid w:val="008447E2"/>
  </w:style>
  <w:style w:type="character" w:customStyle="1" w:styleId="textps-116-4">
    <w:name w:val="text ps-116-4"/>
    <w:basedOn w:val="DefaultParagraphFont"/>
    <w:rsid w:val="008447E2"/>
  </w:style>
  <w:style w:type="character" w:customStyle="1" w:styleId="textps-116-5">
    <w:name w:val="text ps-116-5"/>
    <w:basedOn w:val="DefaultParagraphFont"/>
    <w:rsid w:val="008447E2"/>
  </w:style>
  <w:style w:type="character" w:customStyle="1" w:styleId="textps-116-6">
    <w:name w:val="text ps-116-6"/>
    <w:basedOn w:val="DefaultParagraphFont"/>
    <w:rsid w:val="008447E2"/>
  </w:style>
  <w:style w:type="character" w:customStyle="1" w:styleId="textps-116-7">
    <w:name w:val="text ps-116-7"/>
    <w:basedOn w:val="DefaultParagraphFont"/>
    <w:rsid w:val="008447E2"/>
  </w:style>
  <w:style w:type="character" w:customStyle="1" w:styleId="textps-116-8">
    <w:name w:val="text ps-116-8"/>
    <w:basedOn w:val="DefaultParagraphFont"/>
    <w:rsid w:val="008447E2"/>
  </w:style>
  <w:style w:type="character" w:customStyle="1" w:styleId="textps-116-9">
    <w:name w:val="text ps-116-9"/>
    <w:basedOn w:val="DefaultParagraphFont"/>
    <w:rsid w:val="008447E2"/>
  </w:style>
  <w:style w:type="character" w:customStyle="1" w:styleId="textps-116-10">
    <w:name w:val="text ps-116-10"/>
    <w:basedOn w:val="DefaultParagraphFont"/>
    <w:rsid w:val="008447E2"/>
  </w:style>
  <w:style w:type="character" w:customStyle="1" w:styleId="vsispc">
    <w:name w:val="vsispc"/>
    <w:basedOn w:val="DefaultParagraphFont"/>
    <w:rsid w:val="008B0A42"/>
  </w:style>
  <w:style w:type="paragraph" w:styleId="Footer">
    <w:name w:val="footer"/>
    <w:basedOn w:val="Normal"/>
    <w:link w:val="FooterChar"/>
    <w:uiPriority w:val="99"/>
    <w:semiHidden/>
    <w:unhideWhenUsed/>
    <w:rsid w:val="008B0A42"/>
    <w:pPr>
      <w:tabs>
        <w:tab w:val="center" w:pos="4320"/>
        <w:tab w:val="right" w:pos="8640"/>
      </w:tabs>
    </w:pPr>
  </w:style>
  <w:style w:type="character" w:customStyle="1" w:styleId="FooterChar">
    <w:name w:val="Footer Char"/>
    <w:basedOn w:val="DefaultParagraphFont"/>
    <w:link w:val="Footer"/>
    <w:uiPriority w:val="99"/>
    <w:semiHidden/>
    <w:rsid w:val="008B0A42"/>
  </w:style>
  <w:style w:type="character" w:styleId="PageNumber">
    <w:name w:val="page number"/>
    <w:basedOn w:val="DefaultParagraphFont"/>
    <w:uiPriority w:val="99"/>
    <w:semiHidden/>
    <w:unhideWhenUsed/>
    <w:rsid w:val="008B0A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337037">
      <w:bodyDiv w:val="1"/>
      <w:marLeft w:val="0"/>
      <w:marRight w:val="0"/>
      <w:marTop w:val="0"/>
      <w:marBottom w:val="0"/>
      <w:divBdr>
        <w:top w:val="none" w:sz="0" w:space="0" w:color="auto"/>
        <w:left w:val="none" w:sz="0" w:space="0" w:color="auto"/>
        <w:bottom w:val="none" w:sz="0" w:space="0" w:color="auto"/>
        <w:right w:val="none" w:sz="0" w:space="0" w:color="auto"/>
      </w:divBdr>
      <w:divsChild>
        <w:div w:id="642738901">
          <w:marLeft w:val="0"/>
          <w:marRight w:val="0"/>
          <w:marTop w:val="0"/>
          <w:marBottom w:val="0"/>
          <w:divBdr>
            <w:top w:val="none" w:sz="0" w:space="0" w:color="auto"/>
            <w:left w:val="none" w:sz="0" w:space="0" w:color="auto"/>
            <w:bottom w:val="none" w:sz="0" w:space="0" w:color="auto"/>
            <w:right w:val="none" w:sz="0" w:space="0" w:color="auto"/>
          </w:divBdr>
        </w:div>
      </w:divsChild>
    </w:div>
    <w:div w:id="391925961">
      <w:bodyDiv w:val="1"/>
      <w:marLeft w:val="0"/>
      <w:marRight w:val="0"/>
      <w:marTop w:val="0"/>
      <w:marBottom w:val="0"/>
      <w:divBdr>
        <w:top w:val="none" w:sz="0" w:space="0" w:color="auto"/>
        <w:left w:val="none" w:sz="0" w:space="0" w:color="auto"/>
        <w:bottom w:val="none" w:sz="0" w:space="0" w:color="auto"/>
        <w:right w:val="none" w:sz="0" w:space="0" w:color="auto"/>
      </w:divBdr>
      <w:divsChild>
        <w:div w:id="1364289408">
          <w:marLeft w:val="0"/>
          <w:marRight w:val="0"/>
          <w:marTop w:val="0"/>
          <w:marBottom w:val="0"/>
          <w:divBdr>
            <w:top w:val="none" w:sz="0" w:space="0" w:color="auto"/>
            <w:left w:val="none" w:sz="0" w:space="0" w:color="auto"/>
            <w:bottom w:val="none" w:sz="0" w:space="0" w:color="auto"/>
            <w:right w:val="none" w:sz="0" w:space="0" w:color="auto"/>
          </w:divBdr>
        </w:div>
        <w:div w:id="1168253170">
          <w:marLeft w:val="0"/>
          <w:marRight w:val="0"/>
          <w:marTop w:val="0"/>
          <w:marBottom w:val="0"/>
          <w:divBdr>
            <w:top w:val="none" w:sz="0" w:space="0" w:color="auto"/>
            <w:left w:val="none" w:sz="0" w:space="0" w:color="auto"/>
            <w:bottom w:val="none" w:sz="0" w:space="0" w:color="auto"/>
            <w:right w:val="none" w:sz="0" w:space="0" w:color="auto"/>
          </w:divBdr>
        </w:div>
        <w:div w:id="1736777467">
          <w:marLeft w:val="0"/>
          <w:marRight w:val="0"/>
          <w:marTop w:val="0"/>
          <w:marBottom w:val="0"/>
          <w:divBdr>
            <w:top w:val="none" w:sz="0" w:space="0" w:color="auto"/>
            <w:left w:val="none" w:sz="0" w:space="0" w:color="auto"/>
            <w:bottom w:val="none" w:sz="0" w:space="0" w:color="auto"/>
            <w:right w:val="none" w:sz="0" w:space="0" w:color="auto"/>
          </w:divBdr>
        </w:div>
        <w:div w:id="182011342">
          <w:marLeft w:val="0"/>
          <w:marRight w:val="0"/>
          <w:marTop w:val="0"/>
          <w:marBottom w:val="0"/>
          <w:divBdr>
            <w:top w:val="none" w:sz="0" w:space="0" w:color="auto"/>
            <w:left w:val="none" w:sz="0" w:space="0" w:color="auto"/>
            <w:bottom w:val="none" w:sz="0" w:space="0" w:color="auto"/>
            <w:right w:val="none" w:sz="0" w:space="0" w:color="auto"/>
          </w:divBdr>
        </w:div>
        <w:div w:id="2121681490">
          <w:marLeft w:val="0"/>
          <w:marRight w:val="0"/>
          <w:marTop w:val="0"/>
          <w:marBottom w:val="0"/>
          <w:divBdr>
            <w:top w:val="none" w:sz="0" w:space="0" w:color="auto"/>
            <w:left w:val="none" w:sz="0" w:space="0" w:color="auto"/>
            <w:bottom w:val="none" w:sz="0" w:space="0" w:color="auto"/>
            <w:right w:val="none" w:sz="0" w:space="0" w:color="auto"/>
          </w:divBdr>
        </w:div>
        <w:div w:id="1350252882">
          <w:marLeft w:val="0"/>
          <w:marRight w:val="0"/>
          <w:marTop w:val="0"/>
          <w:marBottom w:val="0"/>
          <w:divBdr>
            <w:top w:val="none" w:sz="0" w:space="0" w:color="auto"/>
            <w:left w:val="none" w:sz="0" w:space="0" w:color="auto"/>
            <w:bottom w:val="none" w:sz="0" w:space="0" w:color="auto"/>
            <w:right w:val="none" w:sz="0" w:space="0" w:color="auto"/>
          </w:divBdr>
        </w:div>
      </w:divsChild>
    </w:div>
    <w:div w:id="7770690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R1uTIVTwpVI&amp;list=PL661719F446413AAF&amp;index=16"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image" Target="media/image2.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google.com/url?sa=i&amp;url=https://www.publicdomainpictures.net/en/view-image.php?image=160095&amp;picture=the-cross&amp;psig=AOvVaw2v16VbszC6dwdB5M8V3N1z&amp;ust=1585198519823000&amp;source=images&amp;cd=vfe&amp;ved=0CAIQjRxqFwoTCIDe2OvqtOgCFQAAAAAdAAAAABAD" TargetMode="External"/><Relationship Id="rId11" Type="http://schemas.openxmlformats.org/officeDocument/2006/relationships/hyperlink" Target="https://www.google.com/imgres?imgurl=https://www.pngkey.com/png/detail/3-32977_ash-wednesday-cross-png-picture-transparent-library-ash.png&amp;imgrefurl=https://www.pngkey.com/maxpic/u2a9o0i1y3r5w7w7/&amp;tbnid=cCbfzNoFuF3MsM&amp;vet=10CA0QxiAoAWoXChMIgN7Y6-q06AIVAAAAAB0AAAAAEA4..i&amp;docid=OSXFthxMZ5GGTM&amp;w=820&amp;h=679&amp;itg=1&amp;q=public%20domain,%20black%20and%20white%20photos,%20crosses&amp;client=firefox-b-1-d&amp;ved=0CA0QxiAoAWoXChMIgN7Y6-q06AIVAAAAAB0AAAAAEA4"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www.youtube.com/watch?v=o2-S8Ubi2kM&amp;list=PL661719F446413AAF&amp;index=32" TargetMode="External"/><Relationship Id="rId4" Type="http://schemas.openxmlformats.org/officeDocument/2006/relationships/footnotes" Target="footnotes.xml"/><Relationship Id="rId9" Type="http://schemas.openxmlformats.org/officeDocument/2006/relationships/hyperlink" Target="https://www.youtube.com/watch?v=bp7JD5DP5FQ&amp;list=PL661719F446413AAF&amp;index=6"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528</Words>
  <Characters>3014</Characters>
  <Application>Microsoft Office Word</Application>
  <DocSecurity>0</DocSecurity>
  <Lines>25</Lines>
  <Paragraphs>7</Paragraphs>
  <ScaleCrop>false</ScaleCrop>
  <Company/>
  <LinksUpToDate>false</LinksUpToDate>
  <CharactersWithSpaces>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Robinson</dc:creator>
  <cp:keywords/>
  <cp:lastModifiedBy>Elizabeth Robinson</cp:lastModifiedBy>
  <cp:revision>2</cp:revision>
  <dcterms:created xsi:type="dcterms:W3CDTF">2023-06-30T00:37:00Z</dcterms:created>
  <dcterms:modified xsi:type="dcterms:W3CDTF">2023-06-30T00:37:00Z</dcterms:modified>
</cp:coreProperties>
</file>